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38020612" w14:textId="77777777" w:rsidR="00DE1602" w:rsidRDefault="00DE1602" w:rsidP="007E04D7">
      <w:pPr>
        <w:pStyle w:val="2"/>
        <w:ind w:firstLine="708"/>
        <w:rPr>
          <w:color w:val="000000"/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CA6A38">
        <w:tc>
          <w:tcPr>
            <w:tcW w:w="2880" w:type="dxa"/>
            <w:shd w:val="clear" w:color="auto" w:fill="auto"/>
          </w:tcPr>
          <w:p w14:paraId="6365E93D" w14:textId="3A96ECD4" w:rsidR="00DE1602" w:rsidRPr="00806206" w:rsidRDefault="00A24960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="00DE1602">
              <w:rPr>
                <w:b/>
                <w:color w:val="000000"/>
                <w:sz w:val="26"/>
                <w:szCs w:val="26"/>
              </w:rPr>
              <w:t>.0</w:t>
            </w:r>
            <w:r w:rsidR="00B70C2B">
              <w:rPr>
                <w:b/>
                <w:color w:val="000000"/>
                <w:sz w:val="26"/>
                <w:szCs w:val="26"/>
              </w:rPr>
              <w:t>8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20</w:t>
            </w:r>
          </w:p>
          <w:p w14:paraId="57B1B642" w14:textId="77777777" w:rsidR="00DE1602" w:rsidRPr="00806206" w:rsidRDefault="00DE1602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59D77AE1" w:rsidR="00DE1602" w:rsidRPr="00806206" w:rsidRDefault="00DE1602" w:rsidP="00A24960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 xml:space="preserve">№ </w:t>
            </w:r>
            <w:r w:rsidR="00B70C2B">
              <w:rPr>
                <w:b/>
                <w:sz w:val="26"/>
                <w:szCs w:val="26"/>
              </w:rPr>
              <w:t>3</w:t>
            </w:r>
            <w:r w:rsidR="00CA6A38">
              <w:rPr>
                <w:b/>
                <w:sz w:val="26"/>
                <w:szCs w:val="26"/>
              </w:rPr>
              <w:t>2</w:t>
            </w:r>
          </w:p>
        </w:tc>
      </w:tr>
    </w:tbl>
    <w:p w14:paraId="31A3BE76" w14:textId="77777777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1CE8DCE" w14:textId="2371C78C" w:rsidR="00DE1602" w:rsidRPr="00675E85" w:rsidRDefault="00DE1602" w:rsidP="00CA6A38">
      <w:pPr>
        <w:ind w:firstLine="851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="00CA6A38">
        <w:rPr>
          <w:b/>
          <w:bCs/>
          <w:sz w:val="28"/>
          <w:szCs w:val="28"/>
        </w:rPr>
        <w:t>Об утверждении производственной программы в сфере холодного водоснабжения ГУП РО «УРСВ» (</w:t>
      </w:r>
      <w:r w:rsidR="00CA6A38" w:rsidRPr="002C4617">
        <w:rPr>
          <w:b/>
          <w:bCs/>
          <w:sz w:val="28"/>
          <w:szCs w:val="28"/>
        </w:rPr>
        <w:t>ИНН 6167110467</w:t>
      </w:r>
      <w:r w:rsidR="00CA6A38">
        <w:rPr>
          <w:b/>
          <w:bCs/>
          <w:sz w:val="28"/>
          <w:szCs w:val="28"/>
        </w:rPr>
        <w:t>), ПУ «Зерноградский», Зерноградский район, с момента официального опубликования постановления по 31 декабря 2025 года</w:t>
      </w:r>
      <w:r w:rsidR="00A24960">
        <w:rPr>
          <w:b/>
          <w:sz w:val="28"/>
          <w:szCs w:val="28"/>
        </w:rPr>
        <w:t>»</w:t>
      </w:r>
    </w:p>
    <w:p w14:paraId="7D7D5023" w14:textId="1242B04A" w:rsidR="00CA6A38" w:rsidRPr="00CA6A38" w:rsidRDefault="00CA6A38" w:rsidP="00CA6A38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2</w:t>
      </w:r>
      <w:r w:rsidRPr="00806206">
        <w:rPr>
          <w:b/>
          <w:bCs/>
          <w:sz w:val="26"/>
          <w:szCs w:val="26"/>
        </w:rPr>
        <w:t xml:space="preserve"> </w:t>
      </w:r>
      <w:r w:rsidR="000620FD">
        <w:rPr>
          <w:b/>
          <w:bCs/>
          <w:sz w:val="26"/>
          <w:szCs w:val="26"/>
        </w:rPr>
        <w:t>«</w:t>
      </w:r>
      <w:r w:rsidRPr="00CA6A38">
        <w:rPr>
          <w:b/>
          <w:sz w:val="28"/>
          <w:szCs w:val="28"/>
        </w:rPr>
        <w:t>Об установлении тарифов в сфере холодного водоснабжения</w:t>
      </w:r>
      <w:r w:rsidRPr="00557275">
        <w:rPr>
          <w:b/>
          <w:sz w:val="28"/>
          <w:szCs w:val="28"/>
        </w:rPr>
        <w:t xml:space="preserve"> </w:t>
      </w:r>
      <w:r w:rsidRPr="00CA6A38">
        <w:rPr>
          <w:b/>
          <w:sz w:val="28"/>
          <w:szCs w:val="28"/>
        </w:rPr>
        <w:t>ГУП РО «УРСВ»</w:t>
      </w:r>
      <w:r>
        <w:rPr>
          <w:b/>
          <w:sz w:val="28"/>
          <w:szCs w:val="28"/>
        </w:rPr>
        <w:t xml:space="preserve"> </w:t>
      </w:r>
      <w:r w:rsidRPr="00CA6A38">
        <w:rPr>
          <w:b/>
          <w:sz w:val="28"/>
          <w:szCs w:val="28"/>
        </w:rPr>
        <w:t>(ИНН 6167110467), ПУ «Зерноградский», Зерноградский район, с момента официального опубликования постановления по 31 декабря 2025 года</w:t>
      </w:r>
      <w:r w:rsidR="000620FD">
        <w:rPr>
          <w:b/>
          <w:sz w:val="28"/>
          <w:szCs w:val="28"/>
        </w:rPr>
        <w:t>»</w:t>
      </w:r>
    </w:p>
    <w:p w14:paraId="01910202" w14:textId="77777777" w:rsidR="00CA6A38" w:rsidRDefault="00CA6A38" w:rsidP="00CA6A38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>
        <w:rPr>
          <w:bCs/>
          <w:i/>
          <w:sz w:val="26"/>
          <w:szCs w:val="26"/>
        </w:rPr>
        <w:t>Коротенко Екатерина Сергеевна</w:t>
      </w:r>
    </w:p>
    <w:p w14:paraId="799DDBB1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7167EFB" w14:textId="77777777" w:rsidR="000209D2" w:rsidRDefault="000209D2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BA106B5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2B8B2E90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517CC778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06206">
        <w:rPr>
          <w:sz w:val="26"/>
          <w:szCs w:val="26"/>
        </w:rPr>
        <w:t>Секре</w:t>
      </w:r>
      <w:r w:rsidR="009351D5" w:rsidRPr="00806206">
        <w:rPr>
          <w:sz w:val="26"/>
          <w:szCs w:val="26"/>
        </w:rPr>
        <w:t>тар</w:t>
      </w:r>
      <w:r w:rsidR="00D76E52" w:rsidRPr="00806206">
        <w:rPr>
          <w:sz w:val="26"/>
          <w:szCs w:val="26"/>
        </w:rPr>
        <w:t>ь</w:t>
      </w:r>
      <w:r w:rsidR="009351D5" w:rsidRPr="00806206">
        <w:rPr>
          <w:sz w:val="26"/>
          <w:szCs w:val="26"/>
        </w:rPr>
        <w:t xml:space="preserve"> Правления            </w:t>
      </w:r>
      <w:r w:rsidR="0009760B" w:rsidRPr="00806206">
        <w:rPr>
          <w:sz w:val="26"/>
          <w:szCs w:val="26"/>
        </w:rPr>
        <w:t xml:space="preserve">           </w:t>
      </w:r>
      <w:r w:rsidR="009351D5" w:rsidRPr="00806206">
        <w:rPr>
          <w:sz w:val="26"/>
          <w:szCs w:val="26"/>
        </w:rPr>
        <w:t xml:space="preserve">               </w:t>
      </w:r>
      <w:r w:rsidR="00364D2D" w:rsidRPr="00806206">
        <w:rPr>
          <w:sz w:val="26"/>
          <w:szCs w:val="26"/>
        </w:rPr>
        <w:t xml:space="preserve">               </w:t>
      </w:r>
      <w:r w:rsidR="00E53B08" w:rsidRPr="00806206">
        <w:rPr>
          <w:sz w:val="26"/>
          <w:szCs w:val="26"/>
        </w:rPr>
        <w:tab/>
      </w:r>
      <w:r w:rsidR="003900F6" w:rsidRPr="00806206">
        <w:rPr>
          <w:sz w:val="26"/>
          <w:szCs w:val="26"/>
        </w:rPr>
        <w:t xml:space="preserve"> </w:t>
      </w:r>
      <w:r w:rsidR="00142F8D" w:rsidRPr="00806206">
        <w:rPr>
          <w:sz w:val="26"/>
          <w:szCs w:val="26"/>
        </w:rPr>
        <w:tab/>
      </w:r>
      <w:r w:rsidR="007E0AC5">
        <w:rPr>
          <w:sz w:val="26"/>
          <w:szCs w:val="26"/>
        </w:rPr>
        <w:t>Л.В. Марченко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0AC5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A6A38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61DD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45FC-AB68-4AB8-A44F-89B3957A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УТВЕРЖДАЮ</vt:lpstr>
      <vt:lpstr>    </vt:lpstr>
      <vt:lpstr>    ПОВЕСТКА</vt:lpstr>
    </vt:vector>
  </TitlesOfParts>
  <Company>RST RO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2</cp:revision>
  <cp:lastPrinted>2020-08-11T09:27:00Z</cp:lastPrinted>
  <dcterms:created xsi:type="dcterms:W3CDTF">2020-08-11T09:27:00Z</dcterms:created>
  <dcterms:modified xsi:type="dcterms:W3CDTF">2020-08-11T09:27:00Z</dcterms:modified>
</cp:coreProperties>
</file>